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D95" w:rsidRPr="006E553F" w:rsidRDefault="00294D95" w:rsidP="00294D95">
      <w:pPr>
        <w:spacing w:line="360" w:lineRule="auto"/>
        <w:jc w:val="both"/>
        <w:rPr>
          <w:rFonts w:ascii="Arial" w:hAnsi="Arial" w:cs="Arial"/>
          <w:b/>
          <w:sz w:val="20"/>
          <w:vertAlign w:val="superscript"/>
        </w:rPr>
      </w:pPr>
      <w:r>
        <w:rPr>
          <w:rFonts w:ascii="Arial" w:hAnsi="Arial" w:cs="Arial"/>
          <w:b/>
          <w:sz w:val="20"/>
        </w:rPr>
        <w:t xml:space="preserve">Items to include when reporting a randomized trial in a journal or conference abstract </w:t>
      </w:r>
    </w:p>
    <w:p w:rsidR="00294D95" w:rsidRDefault="00294D95" w:rsidP="00294D95">
      <w:pPr>
        <w:spacing w:line="360" w:lineRule="auto"/>
        <w:jc w:val="both"/>
        <w:rPr>
          <w:rFonts w:ascii="Arial" w:hAnsi="Arial" w:cs="Arial"/>
          <w:sz w:val="20"/>
        </w:rPr>
      </w:pPr>
    </w:p>
    <w:tbl>
      <w:tblPr>
        <w:tblW w:w="9083" w:type="dxa"/>
        <w:tblInd w:w="-318" w:type="dxa"/>
        <w:tblLook w:val="01E0"/>
      </w:tblPr>
      <w:tblGrid>
        <w:gridCol w:w="1919"/>
        <w:gridCol w:w="5403"/>
        <w:gridCol w:w="1761"/>
      </w:tblGrid>
      <w:tr w:rsidR="007A59B2" w:rsidTr="007A59B2">
        <w:tc>
          <w:tcPr>
            <w:tcW w:w="1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00FFFF"/>
          </w:tcPr>
          <w:p w:rsidR="007A59B2" w:rsidRDefault="007A59B2" w:rsidP="00294D95">
            <w:pPr>
              <w:spacing w:before="20" w:after="20" w:line="36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Item</w:t>
            </w:r>
          </w:p>
        </w:tc>
        <w:tc>
          <w:tcPr>
            <w:tcW w:w="5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00FFFF"/>
          </w:tcPr>
          <w:p w:rsidR="007A59B2" w:rsidRDefault="007A59B2" w:rsidP="00294D95">
            <w:pPr>
              <w:spacing w:before="20" w:after="20" w:line="36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Description</w:t>
            </w:r>
          </w:p>
        </w:tc>
        <w:tc>
          <w:tcPr>
            <w:tcW w:w="1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00FFFF"/>
          </w:tcPr>
          <w:p w:rsidR="007A59B2" w:rsidRDefault="007A59B2" w:rsidP="00294D95">
            <w:pPr>
              <w:spacing w:before="20" w:after="20" w:line="36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Reported on line number</w:t>
            </w:r>
          </w:p>
        </w:tc>
      </w:tr>
      <w:tr w:rsidR="007A59B2" w:rsidTr="007A59B2">
        <w:tc>
          <w:tcPr>
            <w:tcW w:w="1919" w:type="dxa"/>
            <w:tcBorders>
              <w:top w:val="single" w:sz="4" w:space="0" w:color="auto"/>
              <w:bottom w:val="single" w:sz="4" w:space="0" w:color="auto"/>
            </w:tcBorders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Title </w:t>
            </w:r>
          </w:p>
        </w:tc>
        <w:tc>
          <w:tcPr>
            <w:tcW w:w="5403" w:type="dxa"/>
            <w:tcBorders>
              <w:top w:val="single" w:sz="4" w:space="0" w:color="auto"/>
              <w:bottom w:val="single" w:sz="4" w:space="0" w:color="auto"/>
            </w:tcBorders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Identification of the study as randomized</w:t>
            </w:r>
          </w:p>
        </w:tc>
        <w:tc>
          <w:tcPr>
            <w:tcW w:w="1761" w:type="dxa"/>
            <w:tcBorders>
              <w:top w:val="single" w:sz="4" w:space="0" w:color="auto"/>
              <w:bottom w:val="single" w:sz="4" w:space="0" w:color="auto"/>
            </w:tcBorders>
          </w:tcPr>
          <w:p w:rsidR="007A59B2" w:rsidRDefault="0092725D" w:rsidP="0092725D">
            <w:pPr>
              <w:spacing w:before="20" w:after="2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</w:t>
            </w:r>
          </w:p>
        </w:tc>
      </w:tr>
      <w:tr w:rsidR="007A59B2" w:rsidTr="007A59B2">
        <w:tc>
          <w:tcPr>
            <w:tcW w:w="1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Authors *</w:t>
            </w:r>
          </w:p>
        </w:tc>
        <w:tc>
          <w:tcPr>
            <w:tcW w:w="5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FF"/>
          </w:tcPr>
          <w:p w:rsidR="007A59B2" w:rsidRDefault="007A59B2" w:rsidP="00294D95">
            <w:pPr>
              <w:spacing w:before="20" w:after="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Contact details for the corresponding author</w:t>
            </w:r>
          </w:p>
        </w:tc>
        <w:tc>
          <w:tcPr>
            <w:tcW w:w="1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FF"/>
          </w:tcPr>
          <w:p w:rsidR="007A59B2" w:rsidRDefault="0092725D" w:rsidP="0092725D">
            <w:pPr>
              <w:spacing w:before="20" w:after="2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23</w:t>
            </w:r>
          </w:p>
        </w:tc>
      </w:tr>
      <w:tr w:rsidR="007A59B2" w:rsidTr="007A59B2">
        <w:tc>
          <w:tcPr>
            <w:tcW w:w="1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Trial design</w:t>
            </w:r>
          </w:p>
        </w:tc>
        <w:tc>
          <w:tcPr>
            <w:tcW w:w="5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Description of the trial design (e.g. parallel, cluster, non-inferiority)</w:t>
            </w:r>
          </w:p>
        </w:tc>
        <w:tc>
          <w:tcPr>
            <w:tcW w:w="1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A59B2" w:rsidRPr="00E17193" w:rsidRDefault="00E17193" w:rsidP="00E17193">
            <w:pPr>
              <w:spacing w:before="20" w:after="20"/>
              <w:jc w:val="center"/>
              <w:rPr>
                <w:rFonts w:ascii="Arial" w:hAnsi="Arial" w:cs="Arial"/>
                <w:sz w:val="20"/>
              </w:rPr>
            </w:pPr>
            <w:r w:rsidRPr="00E17193">
              <w:rPr>
                <w:rFonts w:ascii="Arial" w:hAnsi="Arial" w:cs="Arial"/>
                <w:sz w:val="20"/>
              </w:rPr>
              <w:t>31</w:t>
            </w:r>
          </w:p>
        </w:tc>
      </w:tr>
      <w:tr w:rsidR="007A59B2" w:rsidTr="007A59B2">
        <w:tc>
          <w:tcPr>
            <w:tcW w:w="1919" w:type="dxa"/>
            <w:tcBorders>
              <w:top w:val="single" w:sz="4" w:space="0" w:color="auto"/>
            </w:tcBorders>
            <w:shd w:val="clear" w:color="auto" w:fill="FFFFFF"/>
          </w:tcPr>
          <w:p w:rsidR="007A59B2" w:rsidRPr="009A7197" w:rsidRDefault="007A59B2" w:rsidP="00294D95">
            <w:pPr>
              <w:spacing w:before="20" w:after="20"/>
              <w:jc w:val="both"/>
              <w:rPr>
                <w:rFonts w:ascii="Arial" w:hAnsi="Arial" w:cs="Arial"/>
                <w:bCs/>
                <w:sz w:val="20"/>
              </w:rPr>
            </w:pPr>
            <w:r w:rsidRPr="009A7197">
              <w:rPr>
                <w:rFonts w:ascii="Arial" w:hAnsi="Arial" w:cs="Arial"/>
                <w:bCs/>
                <w:sz w:val="20"/>
              </w:rPr>
              <w:t>Methods</w:t>
            </w:r>
          </w:p>
        </w:tc>
        <w:tc>
          <w:tcPr>
            <w:tcW w:w="5403" w:type="dxa"/>
            <w:tcBorders>
              <w:top w:val="single" w:sz="4" w:space="0" w:color="auto"/>
            </w:tcBorders>
            <w:shd w:val="clear" w:color="auto" w:fill="FF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761" w:type="dxa"/>
            <w:tcBorders>
              <w:top w:val="single" w:sz="4" w:space="0" w:color="auto"/>
            </w:tcBorders>
            <w:shd w:val="clear" w:color="auto" w:fill="FFFFFF"/>
          </w:tcPr>
          <w:p w:rsidR="007A59B2" w:rsidRDefault="007A59B2" w:rsidP="0092725D">
            <w:pPr>
              <w:spacing w:before="20" w:after="20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7A59B2" w:rsidTr="007A59B2">
        <w:tc>
          <w:tcPr>
            <w:tcW w:w="1919" w:type="dxa"/>
            <w:shd w:val="clear" w:color="auto" w:fill="CC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Participants</w:t>
            </w:r>
          </w:p>
        </w:tc>
        <w:tc>
          <w:tcPr>
            <w:tcW w:w="5403" w:type="dxa"/>
            <w:shd w:val="clear" w:color="auto" w:fill="CC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Eligibility criteria for participants and the settings where the data were collected</w:t>
            </w:r>
          </w:p>
        </w:tc>
        <w:tc>
          <w:tcPr>
            <w:tcW w:w="1761" w:type="dxa"/>
            <w:shd w:val="clear" w:color="auto" w:fill="CCFFFF"/>
          </w:tcPr>
          <w:p w:rsidR="007A59B2" w:rsidRDefault="00E17193" w:rsidP="0092725D">
            <w:pPr>
              <w:spacing w:before="20" w:after="2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31-33</w:t>
            </w:r>
          </w:p>
        </w:tc>
      </w:tr>
      <w:tr w:rsidR="007A59B2" w:rsidTr="007A59B2">
        <w:tc>
          <w:tcPr>
            <w:tcW w:w="1919" w:type="dxa"/>
            <w:shd w:val="clear" w:color="auto" w:fill="FF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Interventions</w:t>
            </w:r>
          </w:p>
        </w:tc>
        <w:tc>
          <w:tcPr>
            <w:tcW w:w="5403" w:type="dxa"/>
            <w:shd w:val="clear" w:color="auto" w:fill="FF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Interventions intended for each group</w:t>
            </w:r>
          </w:p>
        </w:tc>
        <w:tc>
          <w:tcPr>
            <w:tcW w:w="1761" w:type="dxa"/>
            <w:shd w:val="clear" w:color="auto" w:fill="FFFFFF"/>
          </w:tcPr>
          <w:p w:rsidR="007A59B2" w:rsidRDefault="00E17193" w:rsidP="0092725D">
            <w:pPr>
              <w:spacing w:before="20" w:after="2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33-35</w:t>
            </w:r>
          </w:p>
        </w:tc>
      </w:tr>
      <w:tr w:rsidR="007A59B2" w:rsidTr="007A59B2">
        <w:tc>
          <w:tcPr>
            <w:tcW w:w="1919" w:type="dxa"/>
            <w:shd w:val="clear" w:color="auto" w:fill="CC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Objective</w:t>
            </w:r>
          </w:p>
        </w:tc>
        <w:tc>
          <w:tcPr>
            <w:tcW w:w="5403" w:type="dxa"/>
            <w:shd w:val="clear" w:color="auto" w:fill="CC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Specific objective or hypothesis</w:t>
            </w:r>
          </w:p>
        </w:tc>
        <w:tc>
          <w:tcPr>
            <w:tcW w:w="1761" w:type="dxa"/>
            <w:shd w:val="clear" w:color="auto" w:fill="CCFFFF"/>
          </w:tcPr>
          <w:p w:rsidR="007A59B2" w:rsidRDefault="00E17193" w:rsidP="0092725D">
            <w:pPr>
              <w:spacing w:before="20" w:after="2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29-31</w:t>
            </w:r>
          </w:p>
        </w:tc>
      </w:tr>
      <w:tr w:rsidR="007A59B2" w:rsidTr="007A59B2">
        <w:tc>
          <w:tcPr>
            <w:tcW w:w="1919" w:type="dxa"/>
            <w:shd w:val="clear" w:color="auto" w:fill="FF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Outcome</w:t>
            </w:r>
          </w:p>
        </w:tc>
        <w:tc>
          <w:tcPr>
            <w:tcW w:w="5403" w:type="dxa"/>
            <w:shd w:val="clear" w:color="auto" w:fill="FF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Clearly defined primary outcome for this report</w:t>
            </w:r>
          </w:p>
        </w:tc>
        <w:tc>
          <w:tcPr>
            <w:tcW w:w="1761" w:type="dxa"/>
            <w:shd w:val="clear" w:color="auto" w:fill="FFFFFF"/>
          </w:tcPr>
          <w:p w:rsidR="007A59B2" w:rsidRDefault="00E17193" w:rsidP="0092725D">
            <w:pPr>
              <w:spacing w:before="20" w:after="2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35</w:t>
            </w:r>
          </w:p>
        </w:tc>
      </w:tr>
      <w:tr w:rsidR="007A59B2" w:rsidTr="007A59B2">
        <w:tc>
          <w:tcPr>
            <w:tcW w:w="1919" w:type="dxa"/>
            <w:shd w:val="clear" w:color="auto" w:fill="CC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Randomization</w:t>
            </w:r>
          </w:p>
        </w:tc>
        <w:tc>
          <w:tcPr>
            <w:tcW w:w="5403" w:type="dxa"/>
            <w:shd w:val="clear" w:color="auto" w:fill="CC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How participants were allocated to interventions</w:t>
            </w:r>
          </w:p>
        </w:tc>
        <w:tc>
          <w:tcPr>
            <w:tcW w:w="1761" w:type="dxa"/>
            <w:shd w:val="clear" w:color="auto" w:fill="CCFFFF"/>
          </w:tcPr>
          <w:p w:rsidR="007A59B2" w:rsidRDefault="00E17193" w:rsidP="0092725D">
            <w:pPr>
              <w:spacing w:before="20" w:after="2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33</w:t>
            </w:r>
          </w:p>
        </w:tc>
      </w:tr>
      <w:tr w:rsidR="007A59B2" w:rsidTr="007A59B2">
        <w:tc>
          <w:tcPr>
            <w:tcW w:w="1919" w:type="dxa"/>
            <w:shd w:val="clear" w:color="auto" w:fill="FF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Blinding (masking)</w:t>
            </w:r>
          </w:p>
        </w:tc>
        <w:tc>
          <w:tcPr>
            <w:tcW w:w="5403" w:type="dxa"/>
            <w:shd w:val="clear" w:color="auto" w:fill="FFFFFF"/>
          </w:tcPr>
          <w:p w:rsidR="007A59B2" w:rsidRDefault="007A59B2" w:rsidP="00294D95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Whether or not participants, care givers, and those assessing the outcomes were blinded to group assignment</w:t>
            </w:r>
          </w:p>
        </w:tc>
        <w:tc>
          <w:tcPr>
            <w:tcW w:w="1761" w:type="dxa"/>
            <w:shd w:val="clear" w:color="auto" w:fill="FFFFFF"/>
          </w:tcPr>
          <w:p w:rsidR="007A59B2" w:rsidRDefault="00E17193" w:rsidP="0092725D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35-36</w:t>
            </w:r>
          </w:p>
        </w:tc>
      </w:tr>
      <w:tr w:rsidR="007A59B2" w:rsidTr="007A59B2">
        <w:tc>
          <w:tcPr>
            <w:tcW w:w="1919" w:type="dxa"/>
            <w:tcBorders>
              <w:top w:val="single" w:sz="4" w:space="0" w:color="auto"/>
            </w:tcBorders>
            <w:shd w:val="clear" w:color="auto" w:fill="FFFFFF"/>
          </w:tcPr>
          <w:p w:rsidR="007A59B2" w:rsidRPr="009A7197" w:rsidRDefault="007A59B2" w:rsidP="00294D95">
            <w:pPr>
              <w:spacing w:before="20" w:after="20"/>
              <w:jc w:val="both"/>
              <w:rPr>
                <w:rFonts w:ascii="Arial" w:hAnsi="Arial" w:cs="Arial"/>
                <w:bCs/>
                <w:sz w:val="20"/>
              </w:rPr>
            </w:pPr>
            <w:r w:rsidRPr="009A7197">
              <w:rPr>
                <w:rFonts w:ascii="Arial" w:hAnsi="Arial" w:cs="Arial"/>
                <w:bCs/>
                <w:sz w:val="20"/>
              </w:rPr>
              <w:t>Results</w:t>
            </w:r>
          </w:p>
        </w:tc>
        <w:tc>
          <w:tcPr>
            <w:tcW w:w="5403" w:type="dxa"/>
            <w:tcBorders>
              <w:top w:val="single" w:sz="4" w:space="0" w:color="auto"/>
            </w:tcBorders>
            <w:shd w:val="clear" w:color="auto" w:fill="FFFFFF"/>
          </w:tcPr>
          <w:p w:rsidR="007A59B2" w:rsidRDefault="007A59B2" w:rsidP="00294D95">
            <w:pPr>
              <w:spacing w:before="20" w:after="20"/>
              <w:ind w:left="2160" w:hanging="2160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761" w:type="dxa"/>
            <w:tcBorders>
              <w:top w:val="single" w:sz="4" w:space="0" w:color="auto"/>
            </w:tcBorders>
            <w:shd w:val="clear" w:color="auto" w:fill="FFFFFF"/>
          </w:tcPr>
          <w:p w:rsidR="007A59B2" w:rsidRDefault="007A59B2" w:rsidP="0092725D">
            <w:pPr>
              <w:spacing w:before="20" w:after="20"/>
              <w:ind w:left="2160" w:hanging="2160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7A59B2" w:rsidTr="007A59B2">
        <w:tc>
          <w:tcPr>
            <w:tcW w:w="1919" w:type="dxa"/>
            <w:shd w:val="clear" w:color="auto" w:fill="CC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Numbers randomized</w:t>
            </w:r>
          </w:p>
        </w:tc>
        <w:tc>
          <w:tcPr>
            <w:tcW w:w="5403" w:type="dxa"/>
            <w:shd w:val="clear" w:color="auto" w:fill="CC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Number of participants randomized to each group</w:t>
            </w:r>
          </w:p>
        </w:tc>
        <w:tc>
          <w:tcPr>
            <w:tcW w:w="1761" w:type="dxa"/>
            <w:shd w:val="clear" w:color="auto" w:fill="CCFFFF"/>
          </w:tcPr>
          <w:p w:rsidR="007A59B2" w:rsidRDefault="00E17193" w:rsidP="007E2340">
            <w:pPr>
              <w:spacing w:before="20" w:after="2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40-42</w:t>
            </w:r>
          </w:p>
        </w:tc>
      </w:tr>
      <w:tr w:rsidR="007A59B2" w:rsidTr="007A59B2">
        <w:tc>
          <w:tcPr>
            <w:tcW w:w="1919" w:type="dxa"/>
            <w:shd w:val="clear" w:color="auto" w:fill="FF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Recruitment</w:t>
            </w:r>
          </w:p>
        </w:tc>
        <w:tc>
          <w:tcPr>
            <w:tcW w:w="5403" w:type="dxa"/>
            <w:shd w:val="clear" w:color="auto" w:fill="FF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Trial status</w:t>
            </w:r>
          </w:p>
        </w:tc>
        <w:tc>
          <w:tcPr>
            <w:tcW w:w="1761" w:type="dxa"/>
            <w:shd w:val="clear" w:color="auto" w:fill="FFFFFF"/>
          </w:tcPr>
          <w:p w:rsidR="007A59B2" w:rsidRDefault="00E17193" w:rsidP="0092725D">
            <w:pPr>
              <w:spacing w:before="20" w:after="2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39-40</w:t>
            </w:r>
          </w:p>
        </w:tc>
      </w:tr>
      <w:tr w:rsidR="007A59B2" w:rsidTr="007A59B2">
        <w:tc>
          <w:tcPr>
            <w:tcW w:w="1919" w:type="dxa"/>
            <w:shd w:val="clear" w:color="auto" w:fill="CC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Numbers analysed</w:t>
            </w:r>
          </w:p>
        </w:tc>
        <w:tc>
          <w:tcPr>
            <w:tcW w:w="5403" w:type="dxa"/>
            <w:shd w:val="clear" w:color="auto" w:fill="CC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Number of participants analysed in each group</w:t>
            </w:r>
          </w:p>
        </w:tc>
        <w:tc>
          <w:tcPr>
            <w:tcW w:w="1761" w:type="dxa"/>
            <w:shd w:val="clear" w:color="auto" w:fill="CCFFFF"/>
          </w:tcPr>
          <w:p w:rsidR="007A59B2" w:rsidRDefault="00E17193" w:rsidP="0092725D">
            <w:pPr>
              <w:spacing w:before="20" w:after="2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40-42</w:t>
            </w:r>
          </w:p>
        </w:tc>
      </w:tr>
      <w:tr w:rsidR="007A59B2" w:rsidTr="007A59B2">
        <w:tc>
          <w:tcPr>
            <w:tcW w:w="1919" w:type="dxa"/>
            <w:shd w:val="clear" w:color="auto" w:fill="FF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Outcome</w:t>
            </w:r>
          </w:p>
        </w:tc>
        <w:tc>
          <w:tcPr>
            <w:tcW w:w="5403" w:type="dxa"/>
            <w:shd w:val="clear" w:color="auto" w:fill="FF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For the primary outcome, a result for each group and the estimated effect size and its precision</w:t>
            </w:r>
          </w:p>
        </w:tc>
        <w:tc>
          <w:tcPr>
            <w:tcW w:w="1761" w:type="dxa"/>
            <w:shd w:val="clear" w:color="auto" w:fill="FFFFFF"/>
          </w:tcPr>
          <w:p w:rsidR="007A59B2" w:rsidRDefault="00E17193" w:rsidP="0092725D">
            <w:pPr>
              <w:spacing w:before="20" w:after="2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42-43</w:t>
            </w:r>
          </w:p>
        </w:tc>
      </w:tr>
      <w:tr w:rsidR="007A59B2" w:rsidTr="007A59B2">
        <w:tc>
          <w:tcPr>
            <w:tcW w:w="1919" w:type="dxa"/>
            <w:tcBorders>
              <w:bottom w:val="single" w:sz="4" w:space="0" w:color="auto"/>
            </w:tcBorders>
            <w:shd w:val="clear" w:color="auto" w:fill="CC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Harms</w:t>
            </w:r>
          </w:p>
        </w:tc>
        <w:tc>
          <w:tcPr>
            <w:tcW w:w="5403" w:type="dxa"/>
            <w:tcBorders>
              <w:bottom w:val="single" w:sz="4" w:space="0" w:color="auto"/>
            </w:tcBorders>
            <w:shd w:val="clear" w:color="auto" w:fill="CCFFFF"/>
          </w:tcPr>
          <w:p w:rsidR="007A59B2" w:rsidRDefault="007A59B2" w:rsidP="00294D95">
            <w:pPr>
              <w:spacing w:before="20" w:after="20"/>
              <w:ind w:left="2160" w:hanging="216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Important adverse events or side effects</w:t>
            </w:r>
          </w:p>
        </w:tc>
        <w:tc>
          <w:tcPr>
            <w:tcW w:w="1761" w:type="dxa"/>
            <w:tcBorders>
              <w:bottom w:val="single" w:sz="4" w:space="0" w:color="auto"/>
            </w:tcBorders>
            <w:shd w:val="clear" w:color="auto" w:fill="CCFFFF"/>
          </w:tcPr>
          <w:p w:rsidR="007A59B2" w:rsidRDefault="00E17193" w:rsidP="0092725D">
            <w:pPr>
              <w:spacing w:before="20" w:after="20"/>
              <w:ind w:left="2160" w:hanging="216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NA</w:t>
            </w:r>
          </w:p>
        </w:tc>
      </w:tr>
      <w:tr w:rsidR="007A59B2" w:rsidTr="007A59B2">
        <w:tc>
          <w:tcPr>
            <w:tcW w:w="1919" w:type="dxa"/>
            <w:tcBorders>
              <w:top w:val="single" w:sz="4" w:space="0" w:color="auto"/>
              <w:bottom w:val="single" w:sz="4" w:space="0" w:color="auto"/>
            </w:tcBorders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Conclusions</w:t>
            </w:r>
          </w:p>
        </w:tc>
        <w:tc>
          <w:tcPr>
            <w:tcW w:w="5403" w:type="dxa"/>
            <w:tcBorders>
              <w:top w:val="single" w:sz="4" w:space="0" w:color="auto"/>
              <w:bottom w:val="single" w:sz="4" w:space="0" w:color="auto"/>
            </w:tcBorders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General interpretation of the results</w:t>
            </w:r>
          </w:p>
        </w:tc>
        <w:tc>
          <w:tcPr>
            <w:tcW w:w="1761" w:type="dxa"/>
            <w:tcBorders>
              <w:top w:val="single" w:sz="4" w:space="0" w:color="auto"/>
              <w:bottom w:val="single" w:sz="4" w:space="0" w:color="auto"/>
            </w:tcBorders>
          </w:tcPr>
          <w:p w:rsidR="007A59B2" w:rsidRDefault="00E17193" w:rsidP="0092725D">
            <w:pPr>
              <w:spacing w:before="20" w:after="2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43-46</w:t>
            </w:r>
          </w:p>
        </w:tc>
      </w:tr>
      <w:tr w:rsidR="007A59B2" w:rsidTr="007A59B2">
        <w:tc>
          <w:tcPr>
            <w:tcW w:w="1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Trial registration</w:t>
            </w:r>
          </w:p>
        </w:tc>
        <w:tc>
          <w:tcPr>
            <w:tcW w:w="5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FF"/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Registration number and name of trial register</w:t>
            </w:r>
          </w:p>
        </w:tc>
        <w:tc>
          <w:tcPr>
            <w:tcW w:w="1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FF"/>
          </w:tcPr>
          <w:p w:rsidR="007A59B2" w:rsidRDefault="00835036" w:rsidP="0092725D">
            <w:pPr>
              <w:spacing w:before="20" w:after="2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369 - 370</w:t>
            </w:r>
          </w:p>
        </w:tc>
      </w:tr>
      <w:tr w:rsidR="007A59B2" w:rsidTr="007A59B2">
        <w:tc>
          <w:tcPr>
            <w:tcW w:w="1919" w:type="dxa"/>
            <w:tcBorders>
              <w:top w:val="single" w:sz="4" w:space="0" w:color="auto"/>
              <w:bottom w:val="single" w:sz="4" w:space="0" w:color="auto"/>
            </w:tcBorders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Funding</w:t>
            </w:r>
          </w:p>
        </w:tc>
        <w:tc>
          <w:tcPr>
            <w:tcW w:w="5403" w:type="dxa"/>
            <w:tcBorders>
              <w:top w:val="single" w:sz="4" w:space="0" w:color="auto"/>
              <w:bottom w:val="single" w:sz="4" w:space="0" w:color="auto"/>
            </w:tcBorders>
          </w:tcPr>
          <w:p w:rsidR="007A59B2" w:rsidRDefault="007A59B2" w:rsidP="00294D95">
            <w:pPr>
              <w:spacing w:before="20" w:after="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Source of funding</w:t>
            </w:r>
          </w:p>
        </w:tc>
        <w:tc>
          <w:tcPr>
            <w:tcW w:w="1761" w:type="dxa"/>
            <w:tcBorders>
              <w:top w:val="single" w:sz="4" w:space="0" w:color="auto"/>
              <w:bottom w:val="single" w:sz="4" w:space="0" w:color="auto"/>
            </w:tcBorders>
          </w:tcPr>
          <w:p w:rsidR="007A59B2" w:rsidRDefault="00835036" w:rsidP="0092725D">
            <w:pPr>
              <w:spacing w:before="20" w:after="2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378 - 382</w:t>
            </w:r>
          </w:p>
        </w:tc>
      </w:tr>
    </w:tbl>
    <w:p w:rsidR="00294D95" w:rsidRDefault="00294D95" w:rsidP="00294D95">
      <w:pPr>
        <w:spacing w:line="360" w:lineRule="auto"/>
        <w:rPr>
          <w:rFonts w:ascii="Arial" w:hAnsi="Arial" w:cs="Arial"/>
          <w:sz w:val="20"/>
        </w:rPr>
      </w:pPr>
    </w:p>
    <w:p w:rsidR="00294D95" w:rsidRDefault="00294D95" w:rsidP="00294D95">
      <w:pPr>
        <w:spacing w:line="360" w:lineRule="auto"/>
        <w:jc w:val="both"/>
        <w:rPr>
          <w:rFonts w:ascii="Arial" w:hAnsi="Arial" w:cs="Arial"/>
          <w:i/>
          <w:sz w:val="20"/>
        </w:rPr>
      </w:pPr>
      <w:r>
        <w:rPr>
          <w:rFonts w:ascii="Arial" w:hAnsi="Arial" w:cs="Arial"/>
          <w:i/>
          <w:sz w:val="20"/>
        </w:rPr>
        <w:t xml:space="preserve">*this item is specific to conference </w:t>
      </w:r>
      <w:smartTag w:uri="urn:schemas-microsoft-com:office:smarttags" w:element="PersonName">
        <w:r>
          <w:rPr>
            <w:rFonts w:ascii="Arial" w:hAnsi="Arial" w:cs="Arial"/>
            <w:i/>
            <w:sz w:val="20"/>
          </w:rPr>
          <w:t>abstracts</w:t>
        </w:r>
      </w:smartTag>
    </w:p>
    <w:p w:rsidR="00294D95" w:rsidRDefault="00294D95"/>
    <w:sectPr w:rsidR="00294D95">
      <w:pgSz w:w="11907" w:h="16840" w:code="9"/>
      <w:pgMar w:top="1440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stylePaneFormatFilter w:val="3F01"/>
  <w:defaultTabStop w:val="720"/>
  <w:characterSpacingControl w:val="doNotCompress"/>
  <w:compat/>
  <w:rsids>
    <w:rsidRoot w:val="00294D95"/>
    <w:rsid w:val="00221B57"/>
    <w:rsid w:val="00294D95"/>
    <w:rsid w:val="00534826"/>
    <w:rsid w:val="007A59B2"/>
    <w:rsid w:val="007E2340"/>
    <w:rsid w:val="00835036"/>
    <w:rsid w:val="00851861"/>
    <w:rsid w:val="008D0E20"/>
    <w:rsid w:val="0092725D"/>
    <w:rsid w:val="009E75FD"/>
    <w:rsid w:val="00BF5D1D"/>
    <w:rsid w:val="00CF0896"/>
    <w:rsid w:val="00DF2681"/>
    <w:rsid w:val="00E171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94D95"/>
    <w:rPr>
      <w:sz w:val="24"/>
      <w:lang w:val="en-GB" w:eastAsia="en-US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character" w:styleId="Refdecomentrio">
    <w:name w:val="annotation reference"/>
    <w:rsid w:val="00221B57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221B57"/>
    <w:rPr>
      <w:sz w:val="20"/>
    </w:rPr>
  </w:style>
  <w:style w:type="character" w:customStyle="1" w:styleId="TextodecomentrioChar">
    <w:name w:val="Texto de comentário Char"/>
    <w:link w:val="Textodecomentrio"/>
    <w:rsid w:val="00221B57"/>
    <w:rPr>
      <w:lang w:val="en-GB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221B57"/>
    <w:rPr>
      <w:b/>
      <w:bCs/>
    </w:rPr>
  </w:style>
  <w:style w:type="character" w:customStyle="1" w:styleId="AssuntodocomentrioChar">
    <w:name w:val="Assunto do comentário Char"/>
    <w:link w:val="Assuntodocomentrio"/>
    <w:rsid w:val="00221B57"/>
    <w:rPr>
      <w:b/>
      <w:bCs/>
      <w:lang w:val="en-GB" w:eastAsia="en-US"/>
    </w:rPr>
  </w:style>
  <w:style w:type="paragraph" w:styleId="Textodebalo">
    <w:name w:val="Balloon Text"/>
    <w:basedOn w:val="Normal"/>
    <w:link w:val="TextodebaloChar"/>
    <w:rsid w:val="00221B5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221B57"/>
    <w:rPr>
      <w:rFonts w:ascii="Tahoma" w:hAnsi="Tahoma" w:cs="Tahoma"/>
      <w:sz w:val="16"/>
      <w:szCs w:val="16"/>
      <w:lang w:val="en-GB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1191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Items to include when reporting a randomized trial in a journal or conference abstract </vt:lpstr>
      <vt:lpstr>Items to include when reporting a randomized trial in a journal or conference abstract </vt:lpstr>
    </vt:vector>
  </TitlesOfParts>
  <Company>Cancer Research UK</Company>
  <LinksUpToDate>false</LinksUpToDate>
  <CharactersWithSpaces>1409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Items to include when reporting a randomized trial in a journal or conference abstract</dc:title>
  <dc:creator>Sally Hopewell</dc:creator>
  <cp:lastModifiedBy>Patricia</cp:lastModifiedBy>
  <cp:revision>2</cp:revision>
  <dcterms:created xsi:type="dcterms:W3CDTF">2019-09-11T10:51:00Z</dcterms:created>
  <dcterms:modified xsi:type="dcterms:W3CDTF">2019-09-11T10:51:00Z</dcterms:modified>
</cp:coreProperties>
</file>